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C0B2" w14:textId="77777777" w:rsidR="00C5574B" w:rsidRPr="00C5574B" w:rsidRDefault="00C5574B" w:rsidP="00C5574B">
      <w:pPr>
        <w:shd w:val="clear" w:color="auto" w:fill="FFFFFF"/>
        <w:spacing w:after="150"/>
        <w:jc w:val="center"/>
        <w:rPr>
          <w:rFonts w:ascii="Arial" w:eastAsia="Times New Roman" w:hAnsi="Arial" w:cs="Arial"/>
          <w:b/>
          <w:bCs/>
          <w:color w:val="212121"/>
          <w:sz w:val="20"/>
          <w:szCs w:val="20"/>
          <w:lang w:eastAsia="it-IT"/>
        </w:rPr>
      </w:pPr>
      <w:r w:rsidRPr="00C5574B">
        <w:rPr>
          <w:rFonts w:ascii="Arial" w:eastAsia="Times New Roman" w:hAnsi="Arial" w:cs="Arial"/>
          <w:b/>
          <w:bCs/>
          <w:color w:val="212121"/>
          <w:sz w:val="20"/>
          <w:szCs w:val="20"/>
          <w:lang w:eastAsia="it-IT"/>
        </w:rPr>
        <w:t xml:space="preserve">TERMINI E CONDIZIONI PER GLI UTENTI DEL PORTALE XSUITE </w:t>
      </w:r>
    </w:p>
    <w:p w14:paraId="0B912071" w14:textId="77777777" w:rsidR="00C5574B" w:rsidRPr="00C5574B" w:rsidRDefault="00C5574B" w:rsidP="00C5574B">
      <w:pPr>
        <w:shd w:val="clear" w:color="auto" w:fill="FFFFFF"/>
        <w:spacing w:after="150" w:line="276" w:lineRule="auto"/>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NEI PRESENTI TERMINI E CONDIZIONI (“</w:t>
      </w:r>
      <w:proofErr w:type="spellStart"/>
      <w:r w:rsidRPr="00C5574B">
        <w:rPr>
          <w:rFonts w:ascii="Arial" w:eastAsia="Times New Roman" w:hAnsi="Arial" w:cs="Arial"/>
          <w:b/>
          <w:bCs/>
          <w:color w:val="212121"/>
          <w:sz w:val="20"/>
          <w:szCs w:val="20"/>
          <w:lang w:eastAsia="it-IT"/>
        </w:rPr>
        <w:t>T&amp;Cs</w:t>
      </w:r>
      <w:proofErr w:type="spellEnd"/>
      <w:r w:rsidRPr="00C5574B">
        <w:rPr>
          <w:rFonts w:ascii="Arial" w:eastAsia="Times New Roman" w:hAnsi="Arial" w:cs="Arial"/>
          <w:color w:val="212121"/>
          <w:sz w:val="20"/>
          <w:szCs w:val="20"/>
          <w:lang w:eastAsia="it-IT"/>
        </w:rPr>
        <w:t xml:space="preserve">”) IL TERMINE “NOI” O “CI” SI RIFERISCE AD </w:t>
      </w:r>
      <w:r w:rsidRPr="00C5574B">
        <w:rPr>
          <w:rFonts w:ascii="Arial" w:eastAsia="Times New Roman" w:hAnsi="Arial" w:cs="Arial"/>
          <w:i/>
          <w:iCs/>
          <w:color w:val="212121"/>
          <w:sz w:val="20"/>
          <w:szCs w:val="20"/>
          <w:lang w:eastAsia="it-IT"/>
        </w:rPr>
        <w:t>IVECO CAPITAL SOLUTIONS SPA</w:t>
      </w:r>
      <w:r w:rsidRPr="00C5574B">
        <w:rPr>
          <w:rFonts w:ascii="Arial" w:eastAsia="Times New Roman" w:hAnsi="Arial" w:cs="Arial"/>
          <w:color w:val="212121"/>
          <w:sz w:val="20"/>
          <w:szCs w:val="20"/>
          <w:lang w:eastAsia="it-IT"/>
        </w:rPr>
        <w:t>, CHE AGISCE PER L’EMISSIONE DELLO USERID E DELLA PASSWORD (CONGIUNTAMENTE LE “</w:t>
      </w:r>
      <w:r w:rsidRPr="00C5574B">
        <w:rPr>
          <w:rFonts w:ascii="Arial" w:eastAsia="Times New Roman" w:hAnsi="Arial" w:cs="Arial"/>
          <w:b/>
          <w:bCs/>
          <w:color w:val="212121"/>
          <w:sz w:val="20"/>
          <w:szCs w:val="20"/>
          <w:lang w:eastAsia="it-IT"/>
        </w:rPr>
        <w:t>CREDENZIALI”</w:t>
      </w:r>
      <w:r w:rsidRPr="00C5574B">
        <w:rPr>
          <w:rFonts w:ascii="Arial" w:eastAsia="Times New Roman" w:hAnsi="Arial" w:cs="Arial"/>
          <w:color w:val="212121"/>
          <w:sz w:val="20"/>
          <w:szCs w:val="20"/>
          <w:lang w:eastAsia="it-IT"/>
        </w:rPr>
        <w:t xml:space="preserve"> CHE TI CONSENTONO DI OTTENERE (IN QUANTO CLIENTE DI PRODOTTI DEL GRUPPO IVECO E/O DEL GRUPPO CNHI) L’ACCESSO AL </w:t>
      </w:r>
      <w:r w:rsidRPr="00C5574B">
        <w:rPr>
          <w:rFonts w:ascii="Arial" w:eastAsia="Times New Roman" w:hAnsi="Arial" w:cs="Arial"/>
          <w:b/>
          <w:bCs/>
          <w:color w:val="212121"/>
          <w:sz w:val="20"/>
          <w:szCs w:val="20"/>
          <w:lang w:eastAsia="it-IT"/>
        </w:rPr>
        <w:t>PORTALE XSUITE</w:t>
      </w:r>
      <w:r w:rsidRPr="00C5574B">
        <w:rPr>
          <w:rFonts w:ascii="Arial" w:eastAsia="Times New Roman" w:hAnsi="Arial" w:cs="Arial"/>
          <w:color w:val="212121"/>
          <w:sz w:val="20"/>
          <w:szCs w:val="20"/>
          <w:lang w:eastAsia="it-IT"/>
        </w:rPr>
        <w:t xml:space="preserve"> ED AI RELATIVI MODULI, CONTRATTI E INFORMAZIONI IN ESSO CONTENUTI (CONGIUNTAMENTE “</w:t>
      </w:r>
      <w:r w:rsidRPr="00C5574B">
        <w:rPr>
          <w:rFonts w:ascii="Arial" w:eastAsia="Times New Roman" w:hAnsi="Arial" w:cs="Arial"/>
          <w:b/>
          <w:bCs/>
          <w:color w:val="212121"/>
          <w:sz w:val="20"/>
          <w:szCs w:val="20"/>
          <w:lang w:eastAsia="it-IT"/>
        </w:rPr>
        <w:t>DATI XSUITE</w:t>
      </w:r>
      <w:r w:rsidRPr="00C5574B">
        <w:rPr>
          <w:rFonts w:ascii="Arial" w:eastAsia="Times New Roman" w:hAnsi="Arial" w:cs="Arial"/>
          <w:color w:val="212121"/>
          <w:sz w:val="20"/>
          <w:szCs w:val="20"/>
          <w:lang w:eastAsia="it-IT"/>
        </w:rPr>
        <w:t xml:space="preserve">”). È ESTREMAMENTE IMPORTANTE COMPRENDERE LE RESPONSABILITÀ CONNESSE AI PROPRI USERID E PASSWORD </w:t>
      </w:r>
      <w:proofErr w:type="gramStart"/>
      <w:r w:rsidRPr="00C5574B">
        <w:rPr>
          <w:rFonts w:ascii="Arial" w:eastAsia="Times New Roman" w:hAnsi="Arial" w:cs="Arial"/>
          <w:color w:val="212121"/>
          <w:sz w:val="20"/>
          <w:szCs w:val="20"/>
          <w:lang w:eastAsia="it-IT"/>
        </w:rPr>
        <w:t>ED</w:t>
      </w:r>
      <w:proofErr w:type="gramEnd"/>
      <w:r w:rsidRPr="00C5574B">
        <w:rPr>
          <w:rFonts w:ascii="Arial" w:eastAsia="Times New Roman" w:hAnsi="Arial" w:cs="Arial"/>
          <w:color w:val="212121"/>
          <w:sz w:val="20"/>
          <w:szCs w:val="20"/>
          <w:lang w:eastAsia="it-IT"/>
        </w:rPr>
        <w:t xml:space="preserve"> ADOTTARE TUTTE LE MISURE DI SICUREZZA NECESSARIE AD EVITARNE UN UTILIZZO IMPROPRIO.</w:t>
      </w:r>
    </w:p>
    <w:p w14:paraId="5996563B"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LA TUA PASSWORD È DESTINATA ESCLUSIVAMENTE ALL’USO PERSONALE. NON PUOI DIVULGARE A NESSUNO LA TUA PASSWORD SE NON PER UN “</w:t>
      </w:r>
      <w:r w:rsidRPr="00C5574B">
        <w:rPr>
          <w:rFonts w:ascii="Arial" w:eastAsia="Times New Roman" w:hAnsi="Arial" w:cs="Arial"/>
          <w:b/>
          <w:bCs/>
          <w:color w:val="212121"/>
          <w:sz w:val="20"/>
          <w:szCs w:val="20"/>
          <w:lang w:eastAsia="it-IT"/>
        </w:rPr>
        <w:t>USO AUTORIZZATO</w:t>
      </w:r>
      <w:r w:rsidRPr="00C5574B">
        <w:rPr>
          <w:rFonts w:ascii="Arial" w:eastAsia="Times New Roman" w:hAnsi="Arial" w:cs="Arial"/>
          <w:color w:val="212121"/>
          <w:sz w:val="20"/>
          <w:szCs w:val="20"/>
          <w:lang w:eastAsia="it-IT"/>
        </w:rPr>
        <w:t xml:space="preserve">”. MANTIENI RISERVATA LA TUA PASSWORD. È LA TUA FIRMA E SERVE A VERIFICARE LA TUA USERID QUANDO ACCEDI AL </w:t>
      </w:r>
      <w:r w:rsidRPr="00C5574B">
        <w:rPr>
          <w:rFonts w:ascii="Arial" w:eastAsia="Times New Roman" w:hAnsi="Arial" w:cs="Arial"/>
          <w:b/>
          <w:bCs/>
          <w:color w:val="212121"/>
          <w:sz w:val="20"/>
          <w:szCs w:val="20"/>
          <w:lang w:eastAsia="it-IT"/>
        </w:rPr>
        <w:t>PORTALE XSUITE</w:t>
      </w:r>
      <w:r w:rsidRPr="00C5574B">
        <w:rPr>
          <w:rFonts w:ascii="Arial" w:eastAsia="Times New Roman" w:hAnsi="Arial" w:cs="Arial"/>
          <w:color w:val="212121"/>
          <w:sz w:val="20"/>
          <w:szCs w:val="20"/>
          <w:lang w:eastAsia="it-IT"/>
        </w:rPr>
        <w:t>.</w:t>
      </w:r>
    </w:p>
    <w:p w14:paraId="777704B3"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TI SARÀ RICHIESTO DI CAMBIARE LA PASSWORD INIZIALMENTE ASSOCIATA AL TUO USERID. DOVRESTI CAMBIARE LA TUA PASSWORD OGNI VOLTA IN CUI HAI IL SOSPETTO CHE ALTRI POSSANO CONOSCERLA SENZA IL TUO CONSENSO.</w:t>
      </w:r>
    </w:p>
    <w:p w14:paraId="2BFC3D1E"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DOVRAI ADOTTARE TUTTE LE MISURE NECESSARIE ED APPROPRIATE PER GARANTIRE LA TUTELA E LA SEGRETEZZA DELLE TUE CREDENZIALI AL FINE DI PREVENIRE EVENTUALI FURTI, MANIPOLAZIONI, SOTTRAZIONI, ACCESSI NON AUTORIZZATI O UTILIZZI DEI DATI XSUITE.</w:t>
      </w:r>
    </w:p>
    <w:p w14:paraId="06C16591"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POTRAI ACCEDERE UNICAMENTE AI DATI XSUITE PER I QUALI SEI IN POSSESSO DELL’AUTORIZZAZIONE FORNITA DALLA TUA ORGANIZZAZIONE O DALLA LEGGE, O PER I QUALI SEI STATO INFORMATO CHE SARANNO TRATTATI DA NOI. SALVO QUANTO DIVERSAMENTE PREVISTO E AD ECCEZIONE DEI TUOI DATI PERSONALI, TUTTI I DATI XSUITE RACCOLTI, ARCHIVIATI E/O SCARICATI DAI NOSTRI COMPUTER, DALLA PIATTAFORMA E DAI SERVER SONO CONSIDERATI INFORMAZIONI RISERVATE E DI NOSTRA PROPRIETÀ.</w:t>
      </w:r>
    </w:p>
    <w:p w14:paraId="446231F5"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ACETTI DI UTILIZZARE QUESTE INFORMAZIONI SOLAMENTE PER LO SCOPO PER IL QUALE TI SONO STATE FORNITE.</w:t>
      </w:r>
    </w:p>
    <w:p w14:paraId="06236C62"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ACCETTI DI RIVELARE LE CREDENZIALI SOLO AI TUOI RAPPRESENTANTI ED AL PERSONALE AUTORIZZATO (CONGIUNTAMENTE IL “PERSONALE”) APPARTENENTE ALLA TUA ORGANIZZAZIONE CHE NECESSITINO DI CONOSCERLE PER POTER ACCEDERE AI DATI XSUITE E ALLE RELATIVE FUNZIONALITÀ (“USO AUTORIZZATO”), I QUALI (PRIMA DI RIVELARE LORO LE CREDENZIALI) DOVRANNO ESSERE INFORMATI DA PARTE TUA DELLA NATURA CONFIDENZIALE DEI DATI XSUITE E DEI RELATIVI OBBLIGHI DI RISERVATEZZA.</w:t>
      </w:r>
    </w:p>
    <w:p w14:paraId="1801A00E"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TI INFORMIAMO CHE REGISTRIAMO AUTOMATICAMENTE, TRAMITE LO USERID, TUTTI GLI ACCESSI AL PORTALE XSUITE E TUTTI I TENTATIVI DI ACCESSO FALLITI.</w:t>
      </w:r>
    </w:p>
    <w:p w14:paraId="1165F242"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lastRenderedPageBreak/>
        <w:t xml:space="preserve">ACCETTI DI ESSERE RITENUTO RESPONSABILE PER QUALSIASI DANNO CAUSATO DA UN UTILIZZO IMPROPRIO DELLE CREDENZIALI INTENZIONALMENTE POSTO IN ESSERE DA PARTE TUA O DEL PERSONALE, NONCHÈ DI QUALSIASI VIOLAZIONE DEL SISTEMA DI SICUREZZA ATTRIBUIBILE A TE O A QUALSIASI ALTRO SOGGETTO RICONDUCIBILE A TE CHE RISULTI AVER INTENZIONALMENTE UTILIZZATO IN MANIERA IMPROPRIA O DANNEGGIATO IL SISTEMA.  </w:t>
      </w:r>
    </w:p>
    <w:p w14:paraId="0F0B9829"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 xml:space="preserve">QUALORA DESIDERASSI ESSERE INFORMATO O ACQUISTARE DIRETTAMENTE O UTILIZZARE LA FORMULA “PAY FOR USE” PER I PRODOTTI E SERVIZI OFFERTI NEL PORTALE XSUITE TI POTREBBE ESSERE RICHIESTO DI SOTTOSCRIVERE ACCORDI SPECIFICI PER I QUALIÈ OBBLIGATORIO i) VERIFICARE LA TUA IDENTITÀ </w:t>
      </w:r>
      <w:r w:rsidRPr="00C5574B">
        <w:rPr>
          <w:rFonts w:ascii="Arial" w:eastAsia="Times New Roman" w:hAnsi="Arial" w:cs="Arial"/>
          <w:i/>
          <w:iCs/>
          <w:color w:val="212121"/>
          <w:sz w:val="20"/>
          <w:szCs w:val="20"/>
          <w:lang w:eastAsia="it-IT"/>
        </w:rPr>
        <w:t xml:space="preserve">ii) </w:t>
      </w:r>
      <w:r w:rsidRPr="00C5574B">
        <w:rPr>
          <w:rFonts w:ascii="Arial" w:eastAsia="Times New Roman" w:hAnsi="Arial" w:cs="Arial"/>
          <w:color w:val="212121"/>
          <w:sz w:val="20"/>
          <w:szCs w:val="20"/>
          <w:lang w:eastAsia="it-IT"/>
        </w:rPr>
        <w:t xml:space="preserve">DICHIARARE DI NON ESSERE UN CONSUMATORE </w:t>
      </w:r>
      <w:r w:rsidRPr="00C5574B">
        <w:rPr>
          <w:rFonts w:ascii="Arial" w:eastAsia="Times New Roman" w:hAnsi="Arial" w:cs="Arial"/>
          <w:i/>
          <w:iCs/>
          <w:color w:val="212121"/>
          <w:sz w:val="20"/>
          <w:szCs w:val="20"/>
          <w:lang w:eastAsia="it-IT"/>
        </w:rPr>
        <w:t xml:space="preserve">iii) </w:t>
      </w:r>
      <w:r w:rsidRPr="00C5574B">
        <w:rPr>
          <w:rFonts w:ascii="Arial" w:eastAsia="Times New Roman" w:hAnsi="Arial" w:cs="Arial"/>
          <w:color w:val="212121"/>
          <w:sz w:val="20"/>
          <w:szCs w:val="20"/>
          <w:lang w:eastAsia="it-IT"/>
        </w:rPr>
        <w:t>DICHIARARE DI AVERE I POTERI NECESSARI A FAR SORGERE OBBLIGAZIONI IN CAPO ALLA PROPRIA ORGANIZZAZIONE.</w:t>
      </w:r>
    </w:p>
    <w:p w14:paraId="4AD909A0" w14:textId="77777777" w:rsidR="00C5574B" w:rsidRPr="00C5574B" w:rsidRDefault="00C5574B" w:rsidP="00C5574B">
      <w:pPr>
        <w:numPr>
          <w:ilvl w:val="0"/>
          <w:numId w:val="5"/>
        </w:numPr>
        <w:shd w:val="clear" w:color="auto" w:fill="FFFFFF"/>
        <w:spacing w:before="100" w:beforeAutospacing="1" w:after="100" w:afterAutospacing="1" w:line="276" w:lineRule="auto"/>
        <w:ind w:right="566"/>
        <w:jc w:val="both"/>
        <w:rPr>
          <w:rFonts w:ascii="Arial" w:eastAsia="Times New Roman" w:hAnsi="Arial" w:cs="Arial"/>
          <w:color w:val="212121"/>
          <w:sz w:val="20"/>
          <w:szCs w:val="20"/>
          <w:lang w:eastAsia="it-IT"/>
        </w:rPr>
      </w:pPr>
      <w:r w:rsidRPr="00C5574B">
        <w:rPr>
          <w:rFonts w:ascii="Arial" w:eastAsia="Times New Roman" w:hAnsi="Arial" w:cs="Arial"/>
          <w:color w:val="212121"/>
          <w:sz w:val="20"/>
          <w:szCs w:val="20"/>
          <w:lang w:eastAsia="it-IT"/>
        </w:rPr>
        <w:t xml:space="preserve">LE PRESENTI </w:t>
      </w:r>
      <w:r w:rsidRPr="00C5574B">
        <w:rPr>
          <w:rFonts w:ascii="Arial" w:hAnsi="Arial" w:cs="Arial"/>
          <w:snapToGrid w:val="0"/>
          <w:sz w:val="20"/>
          <w:szCs w:val="20"/>
        </w:rPr>
        <w:t>T&amp;CS E QUALSIASI CONTROVERSIA O RECLAMO DERIVANTE DA O CONNESSO AD ESSE O AL LORO OGGETTO O ALLA LORO FORMAZIONE (COMPRESE LE CONTROVERSIE O I RECLAMI EXTRACONTRATTUALI) SARANNO DISCIPLINATI ED INTERPRETATI IN CONFORMITÀ</w:t>
      </w:r>
      <w:r w:rsidRPr="00C5574B">
        <w:rPr>
          <w:rFonts w:ascii="Arial" w:eastAsia="Times New Roman" w:hAnsi="Arial" w:cs="Arial"/>
          <w:color w:val="212121"/>
          <w:sz w:val="20"/>
          <w:szCs w:val="20"/>
          <w:lang w:eastAsia="it-IT"/>
        </w:rPr>
        <w:t xml:space="preserve"> CON LE LEGGI DELL’INGHILTERRA E DEL GALLES, CON ESCLUSIONE DEI PRINCIPI IN MATERIA DI CONFLITTI DI LEGGI E DELLA CONVENZIONE SULLA VENDITA INTERNAZIONALE DI BENI.</w:t>
      </w:r>
    </w:p>
    <w:p w14:paraId="4BEF095D" w14:textId="5587EF1C" w:rsidR="00D009DD" w:rsidRPr="009B1F8B" w:rsidRDefault="007D07DD" w:rsidP="00B46A8A">
      <w:pPr>
        <w:rPr>
          <w:rFonts w:ascii="Arial" w:hAnsi="Arial" w:cs="Arial"/>
          <w:b/>
          <w:bCs/>
          <w:sz w:val="22"/>
          <w:szCs w:val="22"/>
        </w:rPr>
      </w:pPr>
      <w:r w:rsidRPr="00B46A8A">
        <w:rPr>
          <w:rFonts w:eastAsia="Times New Roman" w:cstheme="minorHAnsi"/>
          <w:color w:val="FFFFFF" w:themeColor="background1"/>
          <w:kern w:val="20"/>
          <w:sz w:val="20"/>
          <w:szCs w:val="20"/>
        </w:rPr>
        <w:t>/</w:t>
      </w:r>
    </w:p>
    <w:p w14:paraId="55BF1CBF" w14:textId="0B41683A" w:rsidR="00C22CDC" w:rsidRPr="006A3081" w:rsidRDefault="00C22CDC" w:rsidP="006A3081">
      <w:pPr>
        <w:spacing w:line="260" w:lineRule="atLeast"/>
        <w:ind w:firstLine="680"/>
        <w:rPr>
          <w:rFonts w:eastAsia="Times New Roman" w:cstheme="minorHAnsi"/>
          <w:kern w:val="20"/>
          <w:sz w:val="20"/>
          <w:szCs w:val="20"/>
          <w:lang w:val="fr-FR"/>
        </w:rPr>
      </w:pPr>
    </w:p>
    <w:sectPr w:rsidR="00C22CDC" w:rsidRPr="006A3081" w:rsidSect="00C22CDC">
      <w:headerReference w:type="even" r:id="rId9"/>
      <w:headerReference w:type="default" r:id="rId10"/>
      <w:footerReference w:type="default" r:id="rId11"/>
      <w:headerReference w:type="first" r:id="rId12"/>
      <w:footerReference w:type="first" r:id="rId13"/>
      <w:pgSz w:w="11900" w:h="16840"/>
      <w:pgMar w:top="3119" w:right="2552"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6A6C" w14:textId="77777777" w:rsidR="001F19D4" w:rsidRDefault="001F19D4" w:rsidP="00311EE7">
      <w:r>
        <w:separator/>
      </w:r>
    </w:p>
  </w:endnote>
  <w:endnote w:type="continuationSeparator" w:id="0">
    <w:p w14:paraId="2312540D" w14:textId="77777777" w:rsidR="001F19D4" w:rsidRDefault="001F19D4" w:rsidP="003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09CCA895-36F0-4A60-BA24-9AF8959F2A21}"/>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7 Bold Condens">
    <w:altName w:val="Calibri"/>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103" w14:textId="77777777" w:rsidR="0065148F" w:rsidRDefault="00A63A27">
    <w:r>
      <w:rPr>
        <w:noProof/>
      </w:rPr>
      <mc:AlternateContent>
        <mc:Choice Requires="wps">
          <w:drawing>
            <wp:anchor distT="0" distB="0" distL="114300" distR="114300" simplePos="0" relativeHeight="251667456" behindDoc="0" locked="0" layoutInCell="1" allowOverlap="1" wp14:anchorId="69E51B5F" wp14:editId="15580233">
              <wp:simplePos x="0" y="0"/>
              <wp:positionH relativeFrom="column">
                <wp:posOffset>5735320</wp:posOffset>
              </wp:positionH>
              <wp:positionV relativeFrom="paragraph">
                <wp:posOffset>-1385700</wp:posOffset>
              </wp:positionV>
              <wp:extent cx="891540" cy="1212850"/>
              <wp:effectExtent l="0" t="0" r="0" b="6350"/>
              <wp:wrapNone/>
              <wp:docPr id="15" name="Casella di testo 15"/>
              <wp:cNvGraphicFramePr/>
              <a:graphic xmlns:a="http://schemas.openxmlformats.org/drawingml/2006/main">
                <a:graphicData uri="http://schemas.microsoft.com/office/word/2010/wordprocessingShape">
                  <wps:wsp>
                    <wps:cNvSpPr txBox="1"/>
                    <wps:spPr>
                      <a:xfrm>
                        <a:off x="0" y="0"/>
                        <a:ext cx="891540" cy="1212850"/>
                      </a:xfrm>
                      <a:prstGeom prst="rect">
                        <a:avLst/>
                      </a:prstGeom>
                      <a:noFill/>
                      <a:ln w="6350">
                        <a:noFill/>
                      </a:ln>
                    </wps:spPr>
                    <wps:txbx>
                      <w:txbxContent>
                        <w:p w14:paraId="2BAAEF74" w14:textId="77777777" w:rsidR="0065148F" w:rsidRDefault="0065148F" w:rsidP="006514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1B5F" id="_x0000_t202" coordsize="21600,21600" o:spt="202" path="m,l,21600r21600,l21600,xe">
              <v:stroke joinstyle="miter"/>
              <v:path gradientshapeok="t" o:connecttype="rect"/>
            </v:shapetype>
            <v:shape id="Casella di testo 15" o:spid="_x0000_s1027" type="#_x0000_t202" style="position:absolute;margin-left:451.6pt;margin-top:-109.1pt;width:70.2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" filled="f" stroked="f" strokeweight=".5pt">
              <v:textbox inset="0,0,0,0">
                <w:txbxContent>
                  <w:p w14:paraId="2BAAEF74" w14:textId="77777777" w:rsidR="0065148F" w:rsidRDefault="0065148F" w:rsidP="0065148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592D93" wp14:editId="34365272">
              <wp:simplePos x="0" y="0"/>
              <wp:positionH relativeFrom="column">
                <wp:posOffset>-535305</wp:posOffset>
              </wp:positionH>
              <wp:positionV relativeFrom="paragraph">
                <wp:posOffset>671815</wp:posOffset>
              </wp:positionV>
              <wp:extent cx="530225" cy="431800"/>
              <wp:effectExtent l="0" t="0" r="15875" b="12700"/>
              <wp:wrapNone/>
              <wp:docPr id="6" name="Rettangolo 6"/>
              <wp:cNvGraphicFramePr/>
              <a:graphic xmlns:a="http://schemas.openxmlformats.org/drawingml/2006/main">
                <a:graphicData uri="http://schemas.microsoft.com/office/word/2010/wordprocessingShape">
                  <wps:wsp>
                    <wps:cNvSpPr/>
                    <wps:spPr>
                      <a:xfrm>
                        <a:off x="0" y="0"/>
                        <a:ext cx="530225"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3D83" id="Rettangolo 6" o:spid="_x0000_s1026" style="position:absolute;margin-left:-42.15pt;margin-top:52.9pt;width:41.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" fillcolor="#4472c4 [3204]"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218" w14:textId="63D854C9" w:rsidR="00FE6099" w:rsidRDefault="00180924">
    <w:pPr>
      <w:pStyle w:val="Footer"/>
    </w:pPr>
    <w:r>
      <w:rPr>
        <w:noProof/>
      </w:rPr>
      <mc:AlternateContent>
        <mc:Choice Requires="wps">
          <w:drawing>
            <wp:anchor distT="0" distB="0" distL="114300" distR="114300" simplePos="0" relativeHeight="251676672" behindDoc="0" locked="0" layoutInCell="1" allowOverlap="1" wp14:anchorId="4B645E1A" wp14:editId="6D549F72">
              <wp:simplePos x="0" y="0"/>
              <wp:positionH relativeFrom="column">
                <wp:posOffset>5717114</wp:posOffset>
              </wp:positionH>
              <wp:positionV relativeFrom="paragraph">
                <wp:posOffset>-1998601</wp:posOffset>
              </wp:positionV>
              <wp:extent cx="855946" cy="1947232"/>
              <wp:effectExtent l="0" t="0" r="1905" b="15240"/>
              <wp:wrapNone/>
              <wp:docPr id="78" name="Casella di testo 78"/>
              <wp:cNvGraphicFramePr/>
              <a:graphic xmlns:a="http://schemas.openxmlformats.org/drawingml/2006/main">
                <a:graphicData uri="http://schemas.microsoft.com/office/word/2010/wordprocessingShape">
                  <wps:wsp>
                    <wps:cNvSpPr txBox="1"/>
                    <wps:spPr>
                      <a:xfrm>
                        <a:off x="0" y="0"/>
                        <a:ext cx="855946" cy="1947232"/>
                      </a:xfrm>
                      <a:prstGeom prst="rect">
                        <a:avLst/>
                      </a:prstGeom>
                      <a:noFill/>
                      <a:ln w="6350">
                        <a:noFill/>
                      </a:ln>
                    </wps:spPr>
                    <wps:txbx>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5E1A" id="_x0000_t202" coordsize="21600,21600" o:spt="202" path="m,l,21600r21600,l21600,xe">
              <v:stroke joinstyle="miter"/>
              <v:path gradientshapeok="t" o:connecttype="rect"/>
            </v:shapetype>
            <v:shape id="Casella di testo 78" o:spid="_x0000_s1031" type="#_x0000_t202" style="position:absolute;margin-left:450.15pt;margin-top:-157.35pt;width:67.4pt;height:15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" filled="f" stroked="f" strokeweight=".5pt">
              <v:textbox inset="0,0,0,0">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v:textbox>
            </v:shape>
          </w:pict>
        </mc:Fallback>
      </mc:AlternateContent>
    </w:r>
    <w:r w:rsidR="00E07089">
      <w:rPr>
        <w:noProof/>
      </w:rPr>
      <w:drawing>
        <wp:inline distT="0" distB="0" distL="0" distR="0" wp14:anchorId="7D39A218" wp14:editId="4418DDDD">
          <wp:extent cx="5395595" cy="177165"/>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77"/>
                  <pic:cNvPicPr/>
                </pic:nvPicPr>
                <pic:blipFill>
                  <a:blip r:embed="rId1">
                    <a:extLst>
                      <a:ext uri="{28A0092B-C50C-407E-A947-70E740481C1C}">
                        <a14:useLocalDpi xmlns:a14="http://schemas.microsoft.com/office/drawing/2010/main" val="0"/>
                      </a:ext>
                    </a:extLst>
                  </a:blip>
                  <a:stretch>
                    <a:fillRect/>
                  </a:stretch>
                </pic:blipFill>
                <pic:spPr>
                  <a:xfrm>
                    <a:off x="0" y="0"/>
                    <a:ext cx="5395595" cy="177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83E7" w14:textId="77777777" w:rsidR="001F19D4" w:rsidRDefault="001F19D4" w:rsidP="00311EE7">
      <w:r>
        <w:separator/>
      </w:r>
    </w:p>
  </w:footnote>
  <w:footnote w:type="continuationSeparator" w:id="0">
    <w:p w14:paraId="152BAB5A" w14:textId="77777777" w:rsidR="001F19D4" w:rsidRDefault="001F19D4" w:rsidP="003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712865"/>
      <w:docPartObj>
        <w:docPartGallery w:val="Page Numbers (Top of Page)"/>
        <w:docPartUnique/>
      </w:docPartObj>
    </w:sdtPr>
    <w:sdtEndPr>
      <w:rPr>
        <w:rStyle w:val="PageNumber"/>
      </w:rPr>
    </w:sdtEndPr>
    <w:sdtContent>
      <w:p w14:paraId="1D22CF4D" w14:textId="77777777" w:rsidR="00F017B1" w:rsidRDefault="00F017B1" w:rsidP="00A336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78CD8" w14:textId="77777777" w:rsidR="00F017B1" w:rsidRDefault="00F017B1" w:rsidP="00F017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2BB" w14:textId="77777777" w:rsidR="00F017B1" w:rsidRPr="00F017B1" w:rsidRDefault="00F017B1" w:rsidP="00F017B1">
    <w:pPr>
      <w:pStyle w:val="Header"/>
      <w:framePr w:w="849" w:h="516" w:hRule="exact" w:wrap="none" w:vAnchor="text" w:hAnchor="page" w:x="10301" w:y="427"/>
      <w:jc w:val="right"/>
      <w:rPr>
        <w:rStyle w:val="PageNumber"/>
        <w:rFonts w:ascii="Frutiger LT Std 67 Bold Condens" w:hAnsi="Frutiger LT Std 67 Bold Condens"/>
        <w:b/>
        <w:sz w:val="14"/>
        <w:szCs w:val="14"/>
      </w:rPr>
    </w:pPr>
    <w:r w:rsidRPr="00F017B1">
      <w:rPr>
        <w:rStyle w:val="PageNumber"/>
        <w:rFonts w:ascii="Frutiger LT Std 67 Bold Condens" w:hAnsi="Frutiger LT Std 67 Bold Condens"/>
        <w:b/>
        <w:sz w:val="14"/>
        <w:szCs w:val="14"/>
      </w:rPr>
      <w:t xml:space="preserve">Pag. </w:t>
    </w:r>
    <w:sdt>
      <w:sdtPr>
        <w:rPr>
          <w:rStyle w:val="PageNumber"/>
          <w:rFonts w:ascii="Frutiger LT Std 67 Bold Condens" w:hAnsi="Frutiger LT Std 67 Bold Condens"/>
          <w:b/>
          <w:sz w:val="14"/>
          <w:szCs w:val="14"/>
        </w:rPr>
        <w:id w:val="-1055930798"/>
        <w:docPartObj>
          <w:docPartGallery w:val="Page Numbers (Top of Page)"/>
          <w:docPartUnique/>
        </w:docPartObj>
      </w:sdtPr>
      <w:sdtEndPr>
        <w:rPr>
          <w:rStyle w:val="PageNumber"/>
        </w:rPr>
      </w:sdtEndPr>
      <w:sdtContent>
        <w:r w:rsidRPr="00F017B1">
          <w:rPr>
            <w:rStyle w:val="PageNumber"/>
            <w:rFonts w:ascii="Frutiger LT Std 67 Bold Condens" w:hAnsi="Frutiger LT Std 67 Bold Condens"/>
            <w:b/>
            <w:sz w:val="14"/>
            <w:szCs w:val="14"/>
          </w:rPr>
          <w:fldChar w:fldCharType="begin"/>
        </w:r>
        <w:r w:rsidRPr="00F017B1">
          <w:rPr>
            <w:rStyle w:val="PageNumber"/>
            <w:rFonts w:ascii="Frutiger LT Std 67 Bold Condens" w:hAnsi="Frutiger LT Std 67 Bold Condens"/>
            <w:b/>
            <w:sz w:val="14"/>
            <w:szCs w:val="14"/>
          </w:rPr>
          <w:instrText xml:space="preserve"> PAGE </w:instrText>
        </w:r>
        <w:r w:rsidRPr="00F017B1">
          <w:rPr>
            <w:rStyle w:val="PageNumber"/>
            <w:rFonts w:ascii="Frutiger LT Std 67 Bold Condens" w:hAnsi="Frutiger LT Std 67 Bold Condens"/>
            <w:b/>
            <w:sz w:val="14"/>
            <w:szCs w:val="14"/>
          </w:rPr>
          <w:fldChar w:fldCharType="separate"/>
        </w:r>
        <w:r w:rsidRPr="00F017B1">
          <w:rPr>
            <w:rStyle w:val="PageNumber"/>
            <w:rFonts w:ascii="Frutiger LT Std 67 Bold Condens" w:hAnsi="Frutiger LT Std 67 Bold Condens"/>
            <w:b/>
            <w:noProof/>
            <w:sz w:val="14"/>
            <w:szCs w:val="14"/>
          </w:rPr>
          <w:t>2</w:t>
        </w:r>
        <w:r w:rsidRPr="00F017B1">
          <w:rPr>
            <w:rStyle w:val="PageNumber"/>
            <w:rFonts w:ascii="Frutiger LT Std 67 Bold Condens" w:hAnsi="Frutiger LT Std 67 Bold Condens"/>
            <w:b/>
            <w:sz w:val="14"/>
            <w:szCs w:val="14"/>
          </w:rPr>
          <w:fldChar w:fldCharType="end"/>
        </w:r>
      </w:sdtContent>
    </w:sdt>
  </w:p>
  <w:p w14:paraId="642002B1" w14:textId="77777777" w:rsidR="00311EE7" w:rsidRDefault="002813DE" w:rsidP="00F017B1">
    <w:pPr>
      <w:pStyle w:val="Header"/>
      <w:ind w:right="360"/>
    </w:pPr>
    <w:r>
      <w:rPr>
        <w:noProof/>
      </w:rPr>
      <mc:AlternateContent>
        <mc:Choice Requires="wps">
          <w:drawing>
            <wp:anchor distT="0" distB="0" distL="114300" distR="114300" simplePos="0" relativeHeight="251661312" behindDoc="0" locked="0" layoutInCell="1" allowOverlap="1" wp14:anchorId="6314D36E" wp14:editId="31000C50">
              <wp:simplePos x="0" y="0"/>
              <wp:positionH relativeFrom="column">
                <wp:posOffset>-98425</wp:posOffset>
              </wp:positionH>
              <wp:positionV relativeFrom="paragraph">
                <wp:posOffset>-356250</wp:posOffset>
              </wp:positionV>
              <wp:extent cx="3791926" cy="1851196"/>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D36E" id="_x0000_t202" coordsize="21600,21600" o:spt="202" path="m,l,21600r21600,l21600,xe">
              <v:stroke joinstyle="miter"/>
              <v:path gradientshapeok="t" o:connecttype="rect"/>
            </v:shapetype>
            <v:shape id="Casella di testo 8" o:spid="_x0000_s1026" type="#_x0000_t202" style="position:absolute;margin-left:-7.75pt;margin-top:-28.05pt;width:298.6pt;height:1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" filled="f" stroked="f" strokeweight=".5pt">
              <v:textbo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v:textbox>
            </v:shape>
          </w:pict>
        </mc:Fallback>
      </mc:AlternateContent>
    </w:r>
    <w:r w:rsidR="009831AC">
      <w:t xml:space="preserve"> </w:t>
    </w:r>
    <w:r w:rsidR="0065148F">
      <w:t xml:space="preserve">  </w:t>
    </w:r>
    <w:r w:rsidR="00A63A27">
      <w:t xml:space="preserve"> </w:t>
    </w:r>
    <w:r w:rsidR="006540E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5B1" w14:textId="77777777" w:rsidR="00FE6099" w:rsidRDefault="004C7BC9" w:rsidP="00C22CDC">
    <w:pPr>
      <w:pStyle w:val="Header"/>
      <w:ind w:right="360"/>
    </w:pPr>
    <w:r>
      <w:rPr>
        <w:noProof/>
      </w:rPr>
      <mc:AlternateContent>
        <mc:Choice Requires="wps">
          <w:drawing>
            <wp:anchor distT="0" distB="0" distL="114300" distR="114300" simplePos="0" relativeHeight="251672576" behindDoc="0" locked="0" layoutInCell="1" allowOverlap="1" wp14:anchorId="2305A493" wp14:editId="2A8767FB">
              <wp:simplePos x="0" y="0"/>
              <wp:positionH relativeFrom="column">
                <wp:posOffset>5550986</wp:posOffset>
              </wp:positionH>
              <wp:positionV relativeFrom="paragraph">
                <wp:posOffset>192405</wp:posOffset>
              </wp:positionV>
              <wp:extent cx="1179830" cy="1212850"/>
              <wp:effectExtent l="0" t="0" r="1270" b="6350"/>
              <wp:wrapNone/>
              <wp:docPr id="70" name="Casella di testo 70"/>
              <wp:cNvGraphicFramePr/>
              <a:graphic xmlns:a="http://schemas.openxmlformats.org/drawingml/2006/main">
                <a:graphicData uri="http://schemas.microsoft.com/office/word/2010/wordprocessingShape">
                  <wps:wsp>
                    <wps:cNvSpPr txBox="1"/>
                    <wps:spPr>
                      <a:xfrm>
                        <a:off x="0" y="0"/>
                        <a:ext cx="1179830" cy="1212850"/>
                      </a:xfrm>
                      <a:prstGeom prst="rect">
                        <a:avLst/>
                      </a:prstGeom>
                      <a:noFill/>
                      <a:ln w="6350">
                        <a:noFill/>
                      </a:ln>
                    </wps:spPr>
                    <wps:txbx>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A493" id="_x0000_t202" coordsize="21600,21600" o:spt="202" path="m,l,21600r21600,l21600,xe">
              <v:stroke joinstyle="miter"/>
              <v:path gradientshapeok="t" o:connecttype="rect"/>
            </v:shapetype>
            <v:shape id="Casella di testo 70" o:spid="_x0000_s1028" type="#_x0000_t202" style="position:absolute;margin-left:437.1pt;margin-top:15.15pt;width:92.9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" filled="f" stroked="f" strokeweight=".5pt">
              <v:textbox inset="0,0,0,0">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v:textbox>
            </v:shape>
          </w:pict>
        </mc:Fallback>
      </mc:AlternateContent>
    </w:r>
    <w:r w:rsidR="00FE6099">
      <w:tab/>
    </w:r>
    <w:r w:rsidR="00FE6099">
      <w:rPr>
        <w:noProof/>
      </w:rPr>
      <mc:AlternateContent>
        <mc:Choice Requires="wps">
          <w:drawing>
            <wp:anchor distT="0" distB="0" distL="114300" distR="114300" simplePos="0" relativeHeight="251674624" behindDoc="0" locked="0" layoutInCell="1" allowOverlap="1" wp14:anchorId="27ACD416" wp14:editId="2C5129E8">
              <wp:simplePos x="0" y="0"/>
              <wp:positionH relativeFrom="column">
                <wp:posOffset>-578353</wp:posOffset>
              </wp:positionH>
              <wp:positionV relativeFrom="paragraph">
                <wp:posOffset>3112465</wp:posOffset>
              </wp:positionV>
              <wp:extent cx="515734" cy="0"/>
              <wp:effectExtent l="0" t="0" r="17780" b="12700"/>
              <wp:wrapNone/>
              <wp:docPr id="68" name="Connettore 1 68"/>
              <wp:cNvGraphicFramePr/>
              <a:graphic xmlns:a="http://schemas.openxmlformats.org/drawingml/2006/main">
                <a:graphicData uri="http://schemas.microsoft.com/office/word/2010/wordprocessingShape">
                  <wps:wsp>
                    <wps:cNvCnPr/>
                    <wps:spPr>
                      <a:xfrm>
                        <a:off x="0" y="0"/>
                        <a:ext cx="515734" cy="0"/>
                      </a:xfrm>
                      <a:prstGeom prst="line">
                        <a:avLst/>
                      </a:prstGeom>
                      <a:ln w="8255">
                        <a:gradFill flip="none" rotWithShape="1">
                          <a:gsLst>
                            <a:gs pos="6000">
                              <a:schemeClr val="accent1">
                                <a:lumMod val="5000"/>
                                <a:lumOff val="95000"/>
                              </a:schemeClr>
                            </a:gs>
                            <a:gs pos="60000">
                              <a:srgbClr val="63666A"/>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A6836" id="Connettore 1 6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5pt,245.1pt" to="-4.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" strokeweight=".65pt">
              <v:stroke joinstyle="miter"/>
            </v:line>
          </w:pict>
        </mc:Fallback>
      </mc:AlternateContent>
    </w:r>
    <w:r w:rsidR="00FE6099">
      <w:rPr>
        <w:noProof/>
      </w:rPr>
      <mc:AlternateContent>
        <mc:Choice Requires="wps">
          <w:drawing>
            <wp:anchor distT="0" distB="0" distL="114300" distR="114300" simplePos="0" relativeHeight="251673600" behindDoc="0" locked="0" layoutInCell="1" allowOverlap="1" wp14:anchorId="40C181EC" wp14:editId="5AA21000">
              <wp:simplePos x="0" y="0"/>
              <wp:positionH relativeFrom="column">
                <wp:posOffset>-671014</wp:posOffset>
              </wp:positionH>
              <wp:positionV relativeFrom="paragraph">
                <wp:posOffset>2899475</wp:posOffset>
              </wp:positionV>
              <wp:extent cx="671455" cy="457200"/>
              <wp:effectExtent l="0" t="0" r="0" b="0"/>
              <wp:wrapNone/>
              <wp:docPr id="69" name="Casella di testo 69"/>
              <wp:cNvGraphicFramePr/>
              <a:graphic xmlns:a="http://schemas.openxmlformats.org/drawingml/2006/main">
                <a:graphicData uri="http://schemas.microsoft.com/office/word/2010/wordprocessingShape">
                  <wps:wsp>
                    <wps:cNvSpPr txBox="1"/>
                    <wps:spPr>
                      <a:xfrm>
                        <a:off x="0" y="0"/>
                        <a:ext cx="671455" cy="457200"/>
                      </a:xfrm>
                      <a:prstGeom prst="rect">
                        <a:avLst/>
                      </a:prstGeom>
                      <a:noFill/>
                      <a:ln w="6350">
                        <a:noFill/>
                      </a:ln>
                    </wps:spPr>
                    <wps:txbx>
                      <w:txbxContent>
                        <w:p w14:paraId="7352ADE4" w14:textId="77777777" w:rsidR="00FE6099" w:rsidRDefault="00FE6099" w:rsidP="00FE6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81EC" id="Casella di testo 69" o:spid="_x0000_s1029" type="#_x0000_t202" style="position:absolute;margin-left:-52.85pt;margin-top:228.3pt;width:52.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" filled="f" stroked="f" strokeweight=".5pt">
              <v:textbox>
                <w:txbxContent>
                  <w:p w14:paraId="7352ADE4" w14:textId="77777777" w:rsidR="00FE6099" w:rsidRDefault="00FE6099" w:rsidP="00FE6099"/>
                </w:txbxContent>
              </v:textbox>
            </v:shape>
          </w:pict>
        </mc:Fallback>
      </mc:AlternateContent>
    </w:r>
    <w:r w:rsidR="00FE6099">
      <w:rPr>
        <w:noProof/>
      </w:rPr>
      <mc:AlternateContent>
        <mc:Choice Requires="wps">
          <w:drawing>
            <wp:anchor distT="0" distB="0" distL="114300" distR="114300" simplePos="0" relativeHeight="251671552" behindDoc="0" locked="0" layoutInCell="1" allowOverlap="1" wp14:anchorId="164CC4F7" wp14:editId="1A2CFFF7">
              <wp:simplePos x="0" y="0"/>
              <wp:positionH relativeFrom="column">
                <wp:posOffset>-98425</wp:posOffset>
              </wp:positionH>
              <wp:positionV relativeFrom="paragraph">
                <wp:posOffset>-356250</wp:posOffset>
              </wp:positionV>
              <wp:extent cx="3791926" cy="1851196"/>
              <wp:effectExtent l="0" t="0" r="0" b="0"/>
              <wp:wrapNone/>
              <wp:docPr id="71" name="Casella di testo 71"/>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4F7" id="Casella di testo 71" o:spid="_x0000_s1030" type="#_x0000_t202" style="position:absolute;margin-left:-7.75pt;margin-top:-28.05pt;width:298.6pt;height:1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" filled="f" stroked="f" strokeweight=".5pt">
              <v:textbo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v:textbox>
            </v:shape>
          </w:pict>
        </mc:Fallback>
      </mc:AlternateContent>
    </w:r>
    <w:r w:rsidR="00FE6099">
      <w:t xml:space="preserve">     </w:t>
    </w:r>
  </w:p>
  <w:p w14:paraId="518CBA33" w14:textId="77777777" w:rsidR="00FE6099" w:rsidRDefault="00FE6099" w:rsidP="00FE6099">
    <w:pPr>
      <w:pStyle w:val="Header"/>
      <w:tabs>
        <w:tab w:val="clear" w:pos="4819"/>
        <w:tab w:val="clear" w:pos="9638"/>
        <w:tab w:val="left" w:pos="2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B2F"/>
    <w:multiLevelType w:val="multilevel"/>
    <w:tmpl w:val="2A94FE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93EEE"/>
    <w:multiLevelType w:val="hybridMultilevel"/>
    <w:tmpl w:val="C602D5E8"/>
    <w:lvl w:ilvl="0" w:tplc="E31099CA">
      <w:start w:val="1"/>
      <w:numFmt w:val="decimal"/>
      <w:lvlText w:val="%1."/>
      <w:lvlJc w:val="left"/>
      <w:pPr>
        <w:ind w:left="76" w:hanging="360"/>
      </w:pPr>
      <w:rPr>
        <w:rFonts w:hint="default"/>
        <w:b w:val="0"/>
        <w:bCs w:val="0"/>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72E33C3C"/>
    <w:multiLevelType w:val="hybridMultilevel"/>
    <w:tmpl w:val="ADA65440"/>
    <w:lvl w:ilvl="0" w:tplc="C4FC784E">
      <w:start w:val="1"/>
      <w:numFmt w:val="lowerLetter"/>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786760C3"/>
    <w:multiLevelType w:val="hybridMultilevel"/>
    <w:tmpl w:val="B74A36CC"/>
    <w:lvl w:ilvl="0" w:tplc="A23E9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32954"/>
    <w:multiLevelType w:val="hybridMultilevel"/>
    <w:tmpl w:val="142AFEB4"/>
    <w:lvl w:ilvl="0" w:tplc="CCBAB59A">
      <w:start w:val="1"/>
      <w:numFmt w:val="upperLetter"/>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8C"/>
    <w:rsid w:val="00024B5D"/>
    <w:rsid w:val="000772D9"/>
    <w:rsid w:val="000A18E5"/>
    <w:rsid w:val="000C46B3"/>
    <w:rsid w:val="00123E32"/>
    <w:rsid w:val="00143126"/>
    <w:rsid w:val="00180924"/>
    <w:rsid w:val="001953C5"/>
    <w:rsid w:val="001F19D4"/>
    <w:rsid w:val="001F2094"/>
    <w:rsid w:val="001F77FD"/>
    <w:rsid w:val="00223E20"/>
    <w:rsid w:val="002514F4"/>
    <w:rsid w:val="002813DE"/>
    <w:rsid w:val="002B316A"/>
    <w:rsid w:val="002C4C96"/>
    <w:rsid w:val="00311EE7"/>
    <w:rsid w:val="00317752"/>
    <w:rsid w:val="00346A8C"/>
    <w:rsid w:val="00444E33"/>
    <w:rsid w:val="004A4A83"/>
    <w:rsid w:val="004C7BC9"/>
    <w:rsid w:val="004F7BE8"/>
    <w:rsid w:val="005252B4"/>
    <w:rsid w:val="0052640E"/>
    <w:rsid w:val="006024F7"/>
    <w:rsid w:val="0064511A"/>
    <w:rsid w:val="0065148F"/>
    <w:rsid w:val="006540E8"/>
    <w:rsid w:val="006A3081"/>
    <w:rsid w:val="006B4C5F"/>
    <w:rsid w:val="00717F7D"/>
    <w:rsid w:val="007376EE"/>
    <w:rsid w:val="007C0DBF"/>
    <w:rsid w:val="007D07DD"/>
    <w:rsid w:val="007F6604"/>
    <w:rsid w:val="00841347"/>
    <w:rsid w:val="0084193B"/>
    <w:rsid w:val="008A06C0"/>
    <w:rsid w:val="00934D6A"/>
    <w:rsid w:val="009831AC"/>
    <w:rsid w:val="009C5A11"/>
    <w:rsid w:val="009D2690"/>
    <w:rsid w:val="00A23CAF"/>
    <w:rsid w:val="00A63A27"/>
    <w:rsid w:val="00B1435C"/>
    <w:rsid w:val="00B24183"/>
    <w:rsid w:val="00B36DEE"/>
    <w:rsid w:val="00B46A8A"/>
    <w:rsid w:val="00B632C1"/>
    <w:rsid w:val="00C22CDC"/>
    <w:rsid w:val="00C55145"/>
    <w:rsid w:val="00C5574B"/>
    <w:rsid w:val="00D009DD"/>
    <w:rsid w:val="00D628DA"/>
    <w:rsid w:val="00D80C5C"/>
    <w:rsid w:val="00D86615"/>
    <w:rsid w:val="00DD327B"/>
    <w:rsid w:val="00E07089"/>
    <w:rsid w:val="00E91D81"/>
    <w:rsid w:val="00EC086F"/>
    <w:rsid w:val="00F017B1"/>
    <w:rsid w:val="00F32C2C"/>
    <w:rsid w:val="00FC1AAF"/>
    <w:rsid w:val="00FE60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2C4D"/>
  <w15:chartTrackingRefBased/>
  <w15:docId w15:val="{ACC24178-EDE0-4004-9EBF-F4D16DF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EE7"/>
    <w:pPr>
      <w:tabs>
        <w:tab w:val="center" w:pos="4819"/>
        <w:tab w:val="right" w:pos="9638"/>
      </w:tabs>
    </w:pPr>
  </w:style>
  <w:style w:type="character" w:customStyle="1" w:styleId="HeaderChar">
    <w:name w:val="Header Char"/>
    <w:basedOn w:val="DefaultParagraphFont"/>
    <w:link w:val="Header"/>
    <w:uiPriority w:val="99"/>
    <w:rsid w:val="00311EE7"/>
  </w:style>
  <w:style w:type="paragraph" w:styleId="Footer">
    <w:name w:val="footer"/>
    <w:basedOn w:val="Normal"/>
    <w:link w:val="FooterChar"/>
    <w:uiPriority w:val="99"/>
    <w:unhideWhenUsed/>
    <w:rsid w:val="00311EE7"/>
    <w:pPr>
      <w:tabs>
        <w:tab w:val="center" w:pos="4819"/>
        <w:tab w:val="right" w:pos="9638"/>
      </w:tabs>
    </w:pPr>
  </w:style>
  <w:style w:type="character" w:customStyle="1" w:styleId="FooterChar">
    <w:name w:val="Footer Char"/>
    <w:basedOn w:val="DefaultParagraphFont"/>
    <w:link w:val="Footer"/>
    <w:uiPriority w:val="99"/>
    <w:rsid w:val="00311EE7"/>
  </w:style>
  <w:style w:type="paragraph" w:customStyle="1" w:styleId="Paragrafobase">
    <w:name w:val="[Paragrafo base]"/>
    <w:basedOn w:val="Normal"/>
    <w:uiPriority w:val="99"/>
    <w:rsid w:val="00934D6A"/>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017B1"/>
  </w:style>
  <w:style w:type="paragraph" w:customStyle="1" w:styleId="BodyLevel1">
    <w:name w:val="Body Level 1"/>
    <w:basedOn w:val="Normal"/>
    <w:autoRedefine/>
    <w:rsid w:val="007D07DD"/>
    <w:pPr>
      <w:keepNext/>
      <w:spacing w:before="120" w:after="120"/>
      <w:ind w:firstLine="680"/>
      <w:jc w:val="both"/>
    </w:pPr>
    <w:rPr>
      <w:rFonts w:eastAsia="Times New Roman" w:cstheme="minorHAnsi"/>
      <w:kern w:val="20"/>
      <w:sz w:val="20"/>
      <w:szCs w:val="20"/>
      <w:lang w:val="en-US"/>
    </w:rPr>
  </w:style>
  <w:style w:type="paragraph" w:styleId="ListParagraph">
    <w:name w:val="List Paragraph"/>
    <w:basedOn w:val="Normal"/>
    <w:uiPriority w:val="34"/>
    <w:qFormat/>
    <w:rsid w:val="007D07DD"/>
    <w:pPr>
      <w:spacing w:after="120"/>
      <w:ind w:left="720"/>
      <w:contextualSpacing/>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68198b\Downloads\AW_IvecoGroup_LetterHeard_Frutiger_ok%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3CAB1B86142154DB24DBCA57E5A260D" ma:contentTypeVersion="1" ma:contentTypeDescription="Create a new document." ma:contentTypeScope="" ma:versionID="3572baae42c2b2b17bd5e779df6abe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61FCF-00B4-4265-B25E-E6A99BDAF138}">
  <ds:schemaRefs>
    <ds:schemaRef ds:uri="http://schemas.openxmlformats.org/officeDocument/2006/bibliography"/>
  </ds:schemaRefs>
</ds:datastoreItem>
</file>

<file path=customXml/itemProps2.xml><?xml version="1.0" encoding="utf-8"?>
<ds:datastoreItem xmlns:ds="http://schemas.openxmlformats.org/officeDocument/2006/customXml" ds:itemID="{7142E044-BE59-4887-8C5D-D441C44042D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DAB11A6-79AF-48A3-A88D-768868FDB73E}"/>
</file>

<file path=customXml/itemProps4.xml><?xml version="1.0" encoding="utf-8"?>
<ds:datastoreItem xmlns:ds="http://schemas.openxmlformats.org/officeDocument/2006/customXml" ds:itemID="{F3FB7C74-D997-4BD3-A902-E12E0A48C419}"/>
</file>

<file path=customXml/itemProps5.xml><?xml version="1.0" encoding="utf-8"?>
<ds:datastoreItem xmlns:ds="http://schemas.openxmlformats.org/officeDocument/2006/customXml" ds:itemID="{C913EF16-1AEA-4C60-9ADC-35CE7AB6B09D}"/>
</file>

<file path=docProps/app.xml><?xml version="1.0" encoding="utf-8"?>
<Properties xmlns="http://schemas.openxmlformats.org/officeDocument/2006/extended-properties" xmlns:vt="http://schemas.openxmlformats.org/officeDocument/2006/docPropsVTypes">
  <Template>AW_IvecoGroup_LetterHeard_Frutiger_ok (1).dotx</Template>
  <TotalTime>3</TotalTime>
  <Pages>2</Pages>
  <Words>570</Words>
  <Characters>3137</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MONTALDO TIZIANA</dc:creator>
  <cp:keywords/>
  <dc:description/>
  <cp:lastModifiedBy>ESPECHE Francisco (ICCapital)</cp:lastModifiedBy>
  <cp:revision>5</cp:revision>
  <dcterms:created xsi:type="dcterms:W3CDTF">2022-01-24T17:42:00Z</dcterms:created>
  <dcterms:modified xsi:type="dcterms:W3CDTF">2022-01-26T13:41:00Z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88a0bc4c-af5f-4560-8858-15b09488ae3c</vt:lpwstr>
  </property>
  <property fmtid="{D5CDD505-2E9C-101B-9397-08002B2CF9AE}" pid="3" name="bjClsUserRVM">
    <vt:lpwstr>[]</vt:lpwstr>
  </property>
  <property fmtid="{D5CDD505-2E9C-101B-9397-08002B2CF9AE}" pid="4" name="bjSaver">
    <vt:lpwstr>nN1/qUShEs3e4Uv6wVtjvC+b+2h96V6n</vt:lpwstr>
  </property>
  <property fmtid="{D5CDD505-2E9C-101B-9397-08002B2CF9AE}" pid="5"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6" name="bjDocumentLabelXML-0">
    <vt:lpwstr>ames.com/2008/01/sie/internal/label"&gt;&lt;element uid="4ecbf47d-2ec6-497d-85fc-f65b66e62fe7" value="" /&gt;&lt;element uid="588104ae-2895-48f0-94e0-4417fcf0f7f0" value="" /&gt;&lt;/sisl&gt;</vt:lpwstr>
  </property>
  <property fmtid="{D5CDD505-2E9C-101B-9397-08002B2CF9AE}" pid="7" name="bjDocumentSecurityLabel">
    <vt:lpwstr>CNH Industrial: GENERAL BUSINESS  Contains no personal data</vt:lpwstr>
  </property>
  <property fmtid="{D5CDD505-2E9C-101B-9397-08002B2CF9AE}" pid="8" name="CNH-Classification">
    <vt:lpwstr>[GENERAL BUSINESS - Contains no personal data]</vt:lpwstr>
  </property>
  <property fmtid="{D5CDD505-2E9C-101B-9397-08002B2CF9AE}" pid="9" name="CNH-LabelledBy:">
    <vt:lpwstr>F60689B,26/01/2022 14:41:53,GENERAL BUSINESS</vt:lpwstr>
  </property>
  <property fmtid="{D5CDD505-2E9C-101B-9397-08002B2CF9AE}" pid="10" name="ContentTypeId">
    <vt:lpwstr>0x01010063CAB1B86142154DB24DBCA57E5A260D</vt:lpwstr>
  </property>
</Properties>
</file>